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3" w:rsidRDefault="00A10660" w:rsidP="00FE3403">
      <w:pPr>
        <w:shd w:val="clear" w:color="auto" w:fill="FFFFFF"/>
        <w:spacing w:after="120" w:line="240" w:lineRule="auto"/>
        <w:jc w:val="both"/>
        <w:rPr>
          <w:rFonts w:ascii="Arial Black" w:hAnsi="Arial Black" w:cs="Arial"/>
          <w:sz w:val="28"/>
          <w:szCs w:val="24"/>
        </w:rPr>
      </w:pPr>
      <w:r w:rsidRPr="00FE3403">
        <w:rPr>
          <w:rFonts w:ascii="Arial Black" w:hAnsi="Arial Black" w:cs="Arial"/>
          <w:sz w:val="28"/>
          <w:szCs w:val="24"/>
        </w:rPr>
        <w:t xml:space="preserve">BİZLERİ AÇLIĞA, YOKSULLUĞA </w:t>
      </w:r>
      <w:r w:rsidR="00FE3403" w:rsidRPr="00FE3403">
        <w:rPr>
          <w:rFonts w:ascii="Arial Black" w:hAnsi="Arial Black" w:cs="Arial"/>
          <w:sz w:val="28"/>
          <w:szCs w:val="24"/>
        </w:rPr>
        <w:t>MAHKÛM</w:t>
      </w:r>
      <w:r w:rsidRPr="00FE3403">
        <w:rPr>
          <w:rFonts w:ascii="Arial Black" w:hAnsi="Arial Black" w:cs="Arial"/>
          <w:sz w:val="28"/>
          <w:szCs w:val="24"/>
        </w:rPr>
        <w:t xml:space="preserve"> EDEN</w:t>
      </w:r>
      <w:r w:rsidR="00CA186D" w:rsidRPr="00FE3403">
        <w:rPr>
          <w:rFonts w:ascii="Arial Black" w:hAnsi="Arial Black" w:cs="Arial"/>
          <w:sz w:val="28"/>
          <w:szCs w:val="24"/>
        </w:rPr>
        <w:t xml:space="preserve"> </w:t>
      </w:r>
    </w:p>
    <w:p w:rsidR="00102C7C" w:rsidRPr="00FE3403" w:rsidRDefault="00FD05AD" w:rsidP="00FE3403">
      <w:pPr>
        <w:shd w:val="clear" w:color="auto" w:fill="FFFFFF"/>
        <w:spacing w:after="120" w:line="240" w:lineRule="auto"/>
        <w:ind w:left="4956" w:firstLine="708"/>
        <w:jc w:val="both"/>
        <w:rPr>
          <w:rFonts w:ascii="Arial Black" w:hAnsi="Arial Black" w:cs="Arial"/>
          <w:sz w:val="24"/>
          <w:szCs w:val="24"/>
        </w:rPr>
      </w:pPr>
      <w:bookmarkStart w:id="0" w:name="_GoBack"/>
      <w:bookmarkEnd w:id="0"/>
      <w:r w:rsidRPr="00FE3403">
        <w:rPr>
          <w:rFonts w:ascii="Arial Black" w:hAnsi="Arial Black" w:cs="Arial"/>
          <w:sz w:val="28"/>
          <w:szCs w:val="24"/>
        </w:rPr>
        <w:t xml:space="preserve">TÜM </w:t>
      </w:r>
      <w:r w:rsidR="00CA186D" w:rsidRPr="00FE3403">
        <w:rPr>
          <w:rFonts w:ascii="Arial Black" w:hAnsi="Arial Black" w:cs="Arial"/>
          <w:sz w:val="28"/>
          <w:szCs w:val="24"/>
        </w:rPr>
        <w:t>ZAMLAR GERİ ALINSIN</w:t>
      </w:r>
      <w:r w:rsidR="00A10660" w:rsidRPr="00FE3403">
        <w:rPr>
          <w:rFonts w:ascii="Arial Black" w:hAnsi="Arial Black" w:cs="Arial"/>
          <w:sz w:val="24"/>
          <w:szCs w:val="24"/>
        </w:rPr>
        <w:t xml:space="preserve">                               </w:t>
      </w:r>
    </w:p>
    <w:p w:rsidR="00F273F4" w:rsidRPr="00FE3403" w:rsidRDefault="00F273F4" w:rsidP="00F273F4">
      <w:pPr>
        <w:shd w:val="clear" w:color="auto" w:fill="FFFFFF"/>
        <w:spacing w:after="390" w:line="390" w:lineRule="atLeast"/>
        <w:jc w:val="both"/>
        <w:rPr>
          <w:rFonts w:ascii="Arial" w:eastAsia="Times New Roman" w:hAnsi="Arial" w:cs="Arial"/>
          <w:color w:val="222222"/>
          <w:sz w:val="24"/>
          <w:szCs w:val="24"/>
          <w:lang w:eastAsia="tr-TR"/>
        </w:rPr>
      </w:pPr>
      <w:r w:rsidRPr="00FE3403">
        <w:rPr>
          <w:rFonts w:ascii="Arial" w:hAnsi="Arial" w:cs="Arial"/>
          <w:sz w:val="24"/>
          <w:szCs w:val="24"/>
        </w:rPr>
        <w:t>Tek adam rejiminin, halktan ve emekçiden yana olmayan, sermayenin çıkarları doğrultusunda aldığı kararlar ve bu yöndeki politikaları sonucu biz emekçileri, emeği ile geçinenleri,  yoksul halk kesimlerini açlığa ve yoksulluğa mahkûm ederken, sermayedarları, patronları, milyon dolarları olanları onlarca kat zenginleştirmiştir.</w:t>
      </w:r>
      <w:r w:rsidRPr="00FE3403">
        <w:rPr>
          <w:rFonts w:ascii="Arial" w:eastAsia="Times New Roman" w:hAnsi="Arial" w:cs="Arial"/>
          <w:color w:val="222222"/>
          <w:sz w:val="24"/>
          <w:szCs w:val="24"/>
          <w:lang w:eastAsia="tr-TR"/>
        </w:rPr>
        <w:t xml:space="preserve"> </w:t>
      </w:r>
    </w:p>
    <w:p w:rsidR="00F273F4" w:rsidRPr="00FE3403" w:rsidRDefault="00F273F4" w:rsidP="00F273F4">
      <w:pPr>
        <w:pStyle w:val="NormalWeb"/>
        <w:shd w:val="clear" w:color="auto" w:fill="FFFFFF"/>
        <w:spacing w:before="0" w:beforeAutospacing="0" w:after="390" w:afterAutospacing="0" w:line="390" w:lineRule="atLeast"/>
        <w:jc w:val="both"/>
        <w:rPr>
          <w:rFonts w:ascii="Arial" w:hAnsi="Arial" w:cs="Arial"/>
        </w:rPr>
      </w:pPr>
      <w:r w:rsidRPr="00FE3403">
        <w:rPr>
          <w:rFonts w:ascii="Arial" w:hAnsi="Arial" w:cs="Arial"/>
        </w:rPr>
        <w:t>Yoksulluk sınırının On Bin TL’ ye, açlık sınırının Dört Bin TL’ ye ulaştığı bu günlerde başta işsizler, yoksul halk kesimleri ve asgari ücretli işçiler olmak üzere, emeğiyle geçinen bütün emekçiler ve aybaşını getiremeyen biz kamu emekçilerinin yaşam ihtiyaçları karşılanamaz duruma gelmiştir.</w:t>
      </w:r>
    </w:p>
    <w:p w:rsidR="00F273F4" w:rsidRPr="00FE3403" w:rsidRDefault="00F273F4" w:rsidP="00F273F4">
      <w:pPr>
        <w:shd w:val="clear" w:color="auto" w:fill="FFFFFF"/>
        <w:spacing w:after="390" w:line="390" w:lineRule="atLeast"/>
        <w:jc w:val="both"/>
        <w:rPr>
          <w:rFonts w:ascii="Arial" w:eastAsia="Times New Roman" w:hAnsi="Arial" w:cs="Arial"/>
          <w:color w:val="222222"/>
          <w:sz w:val="24"/>
          <w:szCs w:val="24"/>
          <w:lang w:eastAsia="tr-TR"/>
        </w:rPr>
      </w:pPr>
      <w:r w:rsidRPr="00FE3403">
        <w:rPr>
          <w:rFonts w:ascii="Arial" w:eastAsia="Times New Roman" w:hAnsi="Arial" w:cs="Arial"/>
          <w:color w:val="222222"/>
          <w:sz w:val="24"/>
          <w:szCs w:val="24"/>
          <w:lang w:eastAsia="tr-TR"/>
        </w:rPr>
        <w:t>Geçiş garantili köprü, tünel ve otoyolları, uçuş garantili havaalanları, yatış garantili şehir hastaneleri vb</w:t>
      </w:r>
      <w:r w:rsidR="00FE3403" w:rsidRPr="00FE3403">
        <w:rPr>
          <w:rFonts w:ascii="Arial" w:eastAsia="Times New Roman" w:hAnsi="Arial" w:cs="Arial"/>
          <w:color w:val="222222"/>
          <w:sz w:val="24"/>
          <w:szCs w:val="24"/>
          <w:lang w:eastAsia="tr-TR"/>
        </w:rPr>
        <w:t>.</w:t>
      </w:r>
      <w:r w:rsidRPr="00FE3403">
        <w:rPr>
          <w:rFonts w:ascii="Arial" w:eastAsia="Times New Roman" w:hAnsi="Arial" w:cs="Arial"/>
          <w:color w:val="222222"/>
          <w:sz w:val="24"/>
          <w:szCs w:val="24"/>
          <w:lang w:eastAsia="tr-TR"/>
        </w:rPr>
        <w:t xml:space="preserve"> projelere dolar üzerinden verilen taahhütler nedeniyle </w:t>
      </w:r>
      <w:r w:rsidRPr="00FE3403">
        <w:rPr>
          <w:rFonts w:ascii="Arial" w:eastAsia="Times New Roman" w:hAnsi="Arial" w:cs="Arial"/>
          <w:bCs/>
          <w:color w:val="222222"/>
          <w:sz w:val="24"/>
          <w:szCs w:val="24"/>
          <w:lang w:eastAsia="tr-TR"/>
        </w:rPr>
        <w:t>inşaat şirketlerinin kasalarına para akarken</w:t>
      </w:r>
      <w:r w:rsidR="00FE3403" w:rsidRPr="00FE3403">
        <w:rPr>
          <w:rFonts w:ascii="Arial" w:eastAsia="Times New Roman" w:hAnsi="Arial" w:cs="Arial"/>
          <w:bCs/>
          <w:color w:val="222222"/>
          <w:sz w:val="24"/>
          <w:szCs w:val="24"/>
          <w:lang w:eastAsia="tr-TR"/>
        </w:rPr>
        <w:t>;</w:t>
      </w:r>
      <w:r w:rsidRPr="00FE3403">
        <w:rPr>
          <w:rFonts w:ascii="Arial" w:eastAsia="Times New Roman" w:hAnsi="Arial" w:cs="Arial"/>
          <w:color w:val="222222"/>
          <w:sz w:val="24"/>
          <w:szCs w:val="24"/>
          <w:lang w:eastAsia="tr-TR"/>
        </w:rPr>
        <w:t xml:space="preserve"> işçinin, emekçinin, emeklinin, üretici köylünün cebindeki para </w:t>
      </w:r>
      <w:r w:rsidR="00FE3403" w:rsidRPr="00FE3403">
        <w:rPr>
          <w:rFonts w:ascii="Arial" w:eastAsia="Times New Roman" w:hAnsi="Arial" w:cs="Arial"/>
          <w:color w:val="222222"/>
          <w:sz w:val="24"/>
          <w:szCs w:val="24"/>
          <w:lang w:eastAsia="tr-TR"/>
        </w:rPr>
        <w:t xml:space="preserve">pula dönüşmektedir. </w:t>
      </w:r>
    </w:p>
    <w:p w:rsidR="00F273F4" w:rsidRPr="00FE3403" w:rsidRDefault="00F273F4" w:rsidP="00F273F4">
      <w:pPr>
        <w:pStyle w:val="NormalWeb"/>
        <w:shd w:val="clear" w:color="auto" w:fill="FFFFFF"/>
        <w:spacing w:before="0" w:beforeAutospacing="0" w:after="390" w:afterAutospacing="0" w:line="390" w:lineRule="atLeast"/>
        <w:jc w:val="both"/>
        <w:rPr>
          <w:rFonts w:ascii="Arial" w:hAnsi="Arial" w:cs="Arial"/>
          <w:color w:val="222222"/>
        </w:rPr>
      </w:pPr>
      <w:r w:rsidRPr="00FE3403">
        <w:rPr>
          <w:rFonts w:ascii="Arial" w:hAnsi="Arial" w:cs="Arial"/>
          <w:color w:val="222222"/>
        </w:rPr>
        <w:t>Paranın değerinin her geçen gün erimesi, halkın daha fazla yoksulluğa ve açlığa sürüklenmesine yol açarken</w:t>
      </w:r>
      <w:r w:rsidR="00FE3403" w:rsidRPr="00FE3403">
        <w:rPr>
          <w:rFonts w:ascii="Arial" w:hAnsi="Arial" w:cs="Arial"/>
          <w:color w:val="222222"/>
        </w:rPr>
        <w:t>;</w:t>
      </w:r>
      <w:r w:rsidRPr="00FE3403">
        <w:rPr>
          <w:rFonts w:ascii="Arial" w:hAnsi="Arial" w:cs="Arial"/>
          <w:color w:val="222222"/>
        </w:rPr>
        <w:t xml:space="preserve"> başta yandaşlar olmak üzere</w:t>
      </w:r>
      <w:r w:rsidR="00FE3403" w:rsidRPr="00FE3403">
        <w:rPr>
          <w:rFonts w:ascii="Arial" w:hAnsi="Arial" w:cs="Arial"/>
          <w:color w:val="222222"/>
        </w:rPr>
        <w:t>,</w:t>
      </w:r>
      <w:r w:rsidRPr="00FE3403">
        <w:rPr>
          <w:rFonts w:ascii="Arial" w:hAnsi="Arial" w:cs="Arial"/>
          <w:color w:val="222222"/>
        </w:rPr>
        <w:t xml:space="preserve"> büyük sermaye için </w:t>
      </w:r>
      <w:proofErr w:type="gramStart"/>
      <w:r w:rsidRPr="00FE3403">
        <w:rPr>
          <w:rFonts w:ascii="Arial" w:hAnsi="Arial" w:cs="Arial"/>
          <w:color w:val="222222"/>
        </w:rPr>
        <w:t>rant</w:t>
      </w:r>
      <w:proofErr w:type="gramEnd"/>
      <w:r w:rsidRPr="00FE3403">
        <w:rPr>
          <w:rFonts w:ascii="Arial" w:hAnsi="Arial" w:cs="Arial"/>
          <w:color w:val="222222"/>
        </w:rPr>
        <w:t xml:space="preserve"> ve vurgunun büyümesi demektir. </w:t>
      </w:r>
    </w:p>
    <w:p w:rsidR="00F273F4" w:rsidRPr="00FE3403" w:rsidRDefault="00C600F5" w:rsidP="00F273F4">
      <w:pPr>
        <w:pStyle w:val="NormalWeb"/>
        <w:shd w:val="clear" w:color="auto" w:fill="FFFFFF"/>
        <w:spacing w:before="0" w:beforeAutospacing="0" w:after="390" w:afterAutospacing="0" w:line="390" w:lineRule="atLeast"/>
        <w:jc w:val="both"/>
        <w:rPr>
          <w:rFonts w:ascii="Arial" w:hAnsi="Arial" w:cs="Arial"/>
          <w:color w:val="222222"/>
        </w:rPr>
      </w:pPr>
      <w:r w:rsidRPr="00FE3403">
        <w:rPr>
          <w:rFonts w:ascii="Arial" w:hAnsi="Arial" w:cs="Arial"/>
          <w:color w:val="222222"/>
        </w:rPr>
        <w:t xml:space="preserve">23 </w:t>
      </w:r>
      <w:r w:rsidR="00FE3403" w:rsidRPr="00FE3403">
        <w:rPr>
          <w:rFonts w:ascii="Arial" w:hAnsi="Arial" w:cs="Arial"/>
          <w:color w:val="222222"/>
        </w:rPr>
        <w:t>Ağustos</w:t>
      </w:r>
      <w:r w:rsidR="00F273F4" w:rsidRPr="00FE3403">
        <w:rPr>
          <w:rFonts w:ascii="Arial" w:hAnsi="Arial" w:cs="Arial"/>
          <w:color w:val="222222"/>
        </w:rPr>
        <w:t xml:space="preserve"> 2021tarihinde imzalanan satış sözleşmesinden tam üç ay sonra (23 Kasım) ü</w:t>
      </w:r>
      <w:r w:rsidR="00E46F24" w:rsidRPr="00FE3403">
        <w:rPr>
          <w:rFonts w:ascii="Arial" w:hAnsi="Arial" w:cs="Arial"/>
          <w:color w:val="222222"/>
        </w:rPr>
        <w:t>cretlerimiz dolar karşısında %60 civarında</w:t>
      </w:r>
      <w:r w:rsidR="00F273F4" w:rsidRPr="00FE3403">
        <w:rPr>
          <w:rFonts w:ascii="Arial" w:hAnsi="Arial" w:cs="Arial"/>
          <w:color w:val="222222"/>
        </w:rPr>
        <w:t xml:space="preserve"> değer kaybetmesiyle biz emekçilerin cebindeki para </w:t>
      </w:r>
      <w:r w:rsidR="00FE3403" w:rsidRPr="00FE3403">
        <w:rPr>
          <w:rFonts w:ascii="Arial" w:hAnsi="Arial" w:cs="Arial"/>
          <w:color w:val="222222"/>
        </w:rPr>
        <w:t xml:space="preserve">pul olmuş, </w:t>
      </w:r>
      <w:r w:rsidR="00F273F4" w:rsidRPr="00FE3403">
        <w:rPr>
          <w:rFonts w:ascii="Arial" w:hAnsi="Arial" w:cs="Arial"/>
          <w:color w:val="222222"/>
        </w:rPr>
        <w:t>alım gücümüz düş</w:t>
      </w:r>
      <w:r w:rsidR="00FE3403" w:rsidRPr="00FE3403">
        <w:rPr>
          <w:rFonts w:ascii="Arial" w:hAnsi="Arial" w:cs="Arial"/>
          <w:color w:val="222222"/>
        </w:rPr>
        <w:t>müştür. Durdurulamayan hatta bilerek durdurulmayan bu gidişat nedeniyle s</w:t>
      </w:r>
      <w:r w:rsidR="00F273F4" w:rsidRPr="00FE3403">
        <w:rPr>
          <w:rFonts w:ascii="Arial" w:hAnsi="Arial" w:cs="Arial"/>
          <w:color w:val="222222"/>
        </w:rPr>
        <w:t xml:space="preserve">adece fakirleşmiyoruz aynı zamanda sırtımızdaki borç yükü de artıyor. </w:t>
      </w:r>
      <w:r w:rsidR="00F273F4" w:rsidRPr="00FE3403">
        <w:rPr>
          <w:rFonts w:ascii="Arial" w:hAnsi="Arial" w:cs="Arial"/>
        </w:rPr>
        <w:t xml:space="preserve"> </w:t>
      </w:r>
    </w:p>
    <w:p w:rsidR="00F273F4" w:rsidRPr="00FE3403" w:rsidRDefault="00F273F4" w:rsidP="00FE3403">
      <w:pPr>
        <w:spacing w:after="120"/>
        <w:rPr>
          <w:rFonts w:ascii="Arial" w:hAnsi="Arial" w:cs="Arial"/>
          <w:sz w:val="24"/>
        </w:rPr>
      </w:pPr>
      <w:r w:rsidRPr="00FE3403">
        <w:rPr>
          <w:rFonts w:ascii="Arial" w:hAnsi="Arial" w:cs="Arial"/>
          <w:sz w:val="24"/>
        </w:rPr>
        <w:t>Bu nedenle;</w:t>
      </w:r>
    </w:p>
    <w:p w:rsidR="00F273F4" w:rsidRPr="00FE3403" w:rsidRDefault="00F273F4" w:rsidP="00FE3403">
      <w:pPr>
        <w:pStyle w:val="ListeParagraf"/>
        <w:numPr>
          <w:ilvl w:val="0"/>
          <w:numId w:val="1"/>
        </w:numPr>
        <w:spacing w:after="120"/>
        <w:contextualSpacing w:val="0"/>
        <w:rPr>
          <w:rFonts w:ascii="Arial" w:hAnsi="Arial" w:cs="Arial"/>
          <w:sz w:val="24"/>
          <w:szCs w:val="24"/>
        </w:rPr>
      </w:pPr>
      <w:r w:rsidRPr="00FE3403">
        <w:rPr>
          <w:rFonts w:ascii="Arial" w:hAnsi="Arial" w:cs="Arial"/>
          <w:sz w:val="24"/>
          <w:szCs w:val="24"/>
        </w:rPr>
        <w:t>Memur Sen ile yapılan Ağustos ayı satış sözleşmesi iptal edilmeli, yeni ekonomik duruma göre kamu emekçileri ile kamu işçilerinin iki yıllık ekonomik ve sosyal hakları</w:t>
      </w:r>
      <w:r w:rsidR="00FE3403" w:rsidRPr="00FE3403">
        <w:rPr>
          <w:rFonts w:ascii="Arial" w:hAnsi="Arial" w:cs="Arial"/>
          <w:sz w:val="24"/>
          <w:szCs w:val="24"/>
        </w:rPr>
        <w:t>,</w:t>
      </w:r>
      <w:r w:rsidRPr="00FE3403">
        <w:rPr>
          <w:rFonts w:ascii="Arial" w:hAnsi="Arial" w:cs="Arial"/>
          <w:sz w:val="24"/>
          <w:szCs w:val="24"/>
        </w:rPr>
        <w:t xml:space="preserve"> </w:t>
      </w:r>
      <w:r w:rsidR="00FE3403" w:rsidRPr="00FE3403">
        <w:rPr>
          <w:rFonts w:ascii="Arial" w:hAnsi="Arial" w:cs="Arial"/>
          <w:sz w:val="24"/>
          <w:szCs w:val="24"/>
        </w:rPr>
        <w:t>tüm kamu emekçileri sendikalarıyla birlikte, yeniden</w:t>
      </w:r>
      <w:r w:rsidRPr="00FE3403">
        <w:rPr>
          <w:rFonts w:ascii="Arial" w:hAnsi="Arial" w:cs="Arial"/>
          <w:sz w:val="24"/>
          <w:szCs w:val="24"/>
        </w:rPr>
        <w:t xml:space="preserve"> belirlenmelidir.</w:t>
      </w:r>
    </w:p>
    <w:p w:rsidR="00F273F4" w:rsidRPr="00FE3403" w:rsidRDefault="00F273F4" w:rsidP="00FE3403">
      <w:pPr>
        <w:pStyle w:val="ListeParagraf"/>
        <w:numPr>
          <w:ilvl w:val="0"/>
          <w:numId w:val="1"/>
        </w:numPr>
        <w:spacing w:after="120"/>
        <w:contextualSpacing w:val="0"/>
        <w:rPr>
          <w:rFonts w:ascii="Arial" w:hAnsi="Arial" w:cs="Arial"/>
          <w:sz w:val="24"/>
          <w:szCs w:val="24"/>
        </w:rPr>
      </w:pPr>
      <w:r w:rsidRPr="00FE3403">
        <w:rPr>
          <w:rFonts w:ascii="Arial" w:hAnsi="Arial" w:cs="Arial"/>
          <w:sz w:val="24"/>
          <w:szCs w:val="24"/>
        </w:rPr>
        <w:t>Emeği ile geçinen tüm halk kesimlerini açlığa ve yoksulluğa mahkûm eden tüm zamlar geri alınmalıdır.</w:t>
      </w:r>
    </w:p>
    <w:p w:rsidR="00FD05AD" w:rsidRPr="00FE3403" w:rsidRDefault="00F273F4" w:rsidP="00FE3403">
      <w:pPr>
        <w:pStyle w:val="ListeParagraf"/>
        <w:numPr>
          <w:ilvl w:val="0"/>
          <w:numId w:val="1"/>
        </w:numPr>
        <w:spacing w:after="120"/>
        <w:contextualSpacing w:val="0"/>
        <w:rPr>
          <w:rFonts w:ascii="Arial" w:hAnsi="Arial" w:cs="Arial"/>
          <w:sz w:val="24"/>
          <w:szCs w:val="24"/>
        </w:rPr>
      </w:pPr>
      <w:r w:rsidRPr="00FE3403">
        <w:rPr>
          <w:rFonts w:ascii="Arial" w:hAnsi="Arial" w:cs="Arial"/>
          <w:sz w:val="24"/>
          <w:szCs w:val="24"/>
        </w:rPr>
        <w:t>Tüm emekçilere yoksulluk sınırının üstünde zam yapılmalıdır.</w:t>
      </w:r>
    </w:p>
    <w:p w:rsidR="00F273F4" w:rsidRPr="00FE3403" w:rsidRDefault="00F273F4" w:rsidP="00FE3403">
      <w:pPr>
        <w:pStyle w:val="ListeParagraf"/>
        <w:numPr>
          <w:ilvl w:val="0"/>
          <w:numId w:val="1"/>
        </w:numPr>
        <w:spacing w:after="120"/>
        <w:contextualSpacing w:val="0"/>
        <w:rPr>
          <w:rFonts w:ascii="Arial" w:hAnsi="Arial" w:cs="Arial"/>
          <w:sz w:val="24"/>
          <w:szCs w:val="24"/>
        </w:rPr>
      </w:pPr>
      <w:r w:rsidRPr="00FE3403">
        <w:rPr>
          <w:rFonts w:ascii="Arial" w:hAnsi="Arial" w:cs="Arial"/>
          <w:sz w:val="24"/>
          <w:szCs w:val="24"/>
        </w:rPr>
        <w:t>Yaşanan bu ekonomik iflas dikkate alınarak 2022 Bütçesi halktan ve emekçilerden yana bir bütçe olarak hazırlanmadır.</w:t>
      </w:r>
    </w:p>
    <w:p w:rsidR="00F273F4" w:rsidRPr="00FE3403" w:rsidRDefault="00F273F4" w:rsidP="00FE3403">
      <w:pPr>
        <w:pStyle w:val="ListeParagraf"/>
        <w:numPr>
          <w:ilvl w:val="0"/>
          <w:numId w:val="1"/>
        </w:numPr>
        <w:spacing w:after="120"/>
        <w:contextualSpacing w:val="0"/>
        <w:rPr>
          <w:rFonts w:ascii="Arial" w:hAnsi="Arial" w:cs="Arial"/>
          <w:sz w:val="28"/>
        </w:rPr>
      </w:pPr>
      <w:r w:rsidRPr="00FE3403">
        <w:rPr>
          <w:rFonts w:ascii="Arial" w:hAnsi="Arial" w:cs="Arial"/>
          <w:sz w:val="24"/>
          <w:szCs w:val="24"/>
        </w:rPr>
        <w:t>Ülkemizi bir günde dolara ve ulusla</w:t>
      </w:r>
      <w:r w:rsidR="00AE379B" w:rsidRPr="00FE3403">
        <w:rPr>
          <w:rFonts w:ascii="Arial" w:hAnsi="Arial" w:cs="Arial"/>
          <w:sz w:val="24"/>
          <w:szCs w:val="24"/>
        </w:rPr>
        <w:t xml:space="preserve">rarası sermayeye karşı bu kadar </w:t>
      </w:r>
      <w:r w:rsidRPr="00FE3403">
        <w:rPr>
          <w:rFonts w:ascii="Arial" w:hAnsi="Arial" w:cs="Arial"/>
          <w:sz w:val="24"/>
          <w:szCs w:val="24"/>
        </w:rPr>
        <w:t>yoksullaştıranlar ve sosyal-ekonomik olarak iflasa götürenler istifa etmeli, hukuk önünde hesap vermelidir.</w:t>
      </w:r>
    </w:p>
    <w:p w:rsidR="000D331B" w:rsidRPr="00FE3403" w:rsidRDefault="00AE379B" w:rsidP="00FE3403">
      <w:pPr>
        <w:pStyle w:val="ListeParagraf"/>
        <w:numPr>
          <w:ilvl w:val="0"/>
          <w:numId w:val="1"/>
        </w:numPr>
        <w:spacing w:after="120"/>
        <w:contextualSpacing w:val="0"/>
        <w:rPr>
          <w:rFonts w:ascii="Arial" w:hAnsi="Arial" w:cs="Arial"/>
          <w:sz w:val="24"/>
          <w:szCs w:val="24"/>
        </w:rPr>
      </w:pPr>
      <w:r w:rsidRPr="00FE3403">
        <w:rPr>
          <w:rFonts w:ascii="Arial" w:hAnsi="Arial" w:cs="Arial"/>
          <w:sz w:val="24"/>
          <w:szCs w:val="24"/>
        </w:rPr>
        <w:t>Bizleri yoksulluğa, açlığa ve sefalet ücretlerine mahkûm eden, saray rejimine karşı, tüm emekçileri ve halklarımızı iş, eşitlik, özgürlük, adalet, emek ve barış için mücadeleye çağırıyoruz</w:t>
      </w:r>
      <w:r w:rsidR="008421FC" w:rsidRPr="00FE3403">
        <w:rPr>
          <w:rFonts w:ascii="Arial" w:hAnsi="Arial" w:cs="Arial"/>
          <w:sz w:val="24"/>
          <w:szCs w:val="24"/>
        </w:rPr>
        <w:t>.</w:t>
      </w:r>
    </w:p>
    <w:sectPr w:rsidR="000D331B" w:rsidRPr="00FE3403" w:rsidSect="00AE37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61A8F"/>
    <w:multiLevelType w:val="hybridMultilevel"/>
    <w:tmpl w:val="563A777E"/>
    <w:lvl w:ilvl="0" w:tplc="256AD91A">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F4"/>
    <w:rsid w:val="000D331B"/>
    <w:rsid w:val="000E0CEA"/>
    <w:rsid w:val="00102C7C"/>
    <w:rsid w:val="008421FC"/>
    <w:rsid w:val="009B35B1"/>
    <w:rsid w:val="00A10660"/>
    <w:rsid w:val="00AE379B"/>
    <w:rsid w:val="00C600F5"/>
    <w:rsid w:val="00CA186D"/>
    <w:rsid w:val="00E46F24"/>
    <w:rsid w:val="00F273F4"/>
    <w:rsid w:val="00FD05AD"/>
    <w:rsid w:val="00FE34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273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27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273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27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BULENT</dc:creator>
  <cp:lastModifiedBy>EVREN</cp:lastModifiedBy>
  <cp:revision>2</cp:revision>
  <cp:lastPrinted>2021-11-25T11:20:00Z</cp:lastPrinted>
  <dcterms:created xsi:type="dcterms:W3CDTF">2021-11-25T11:20:00Z</dcterms:created>
  <dcterms:modified xsi:type="dcterms:W3CDTF">2021-11-25T11:20:00Z</dcterms:modified>
</cp:coreProperties>
</file>